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3D" w:rsidRPr="00635B3D" w:rsidRDefault="00635B3D" w:rsidP="00635B3D">
      <w:pPr>
        <w:numPr>
          <w:ilvl w:val="0"/>
          <w:numId w:val="5"/>
        </w:numPr>
        <w:contextualSpacing/>
        <w:rPr>
          <w:rFonts w:ascii="Arial" w:hAnsi="Arial"/>
          <w:b/>
          <w:sz w:val="36"/>
          <w:lang w:val="ru-RU"/>
        </w:rPr>
      </w:pPr>
      <w:proofErr w:type="spellStart"/>
      <w:r w:rsidRPr="00635B3D">
        <w:rPr>
          <w:rFonts w:ascii="Arial" w:hAnsi="Arial"/>
          <w:b/>
          <w:sz w:val="36"/>
        </w:rPr>
        <w:t>Запросы</w:t>
      </w:r>
      <w:proofErr w:type="spellEnd"/>
      <w:r w:rsidRPr="00635B3D">
        <w:rPr>
          <w:rFonts w:ascii="Arial" w:hAnsi="Arial"/>
          <w:b/>
          <w:sz w:val="36"/>
        </w:rPr>
        <w:t xml:space="preserve"> и </w:t>
      </w:r>
      <w:proofErr w:type="spellStart"/>
      <w:r w:rsidRPr="00635B3D">
        <w:rPr>
          <w:rFonts w:ascii="Arial" w:hAnsi="Arial"/>
          <w:b/>
          <w:sz w:val="36"/>
        </w:rPr>
        <w:t>элементы</w:t>
      </w:r>
      <w:proofErr w:type="spellEnd"/>
      <w:r w:rsidRPr="00635B3D">
        <w:rPr>
          <w:rFonts w:ascii="Arial" w:hAnsi="Arial"/>
          <w:b/>
          <w:sz w:val="36"/>
        </w:rPr>
        <w:t xml:space="preserve"> </w:t>
      </w:r>
      <w:proofErr w:type="spellStart"/>
      <w:r w:rsidRPr="00635B3D">
        <w:rPr>
          <w:rFonts w:ascii="Arial" w:hAnsi="Arial"/>
          <w:b/>
          <w:sz w:val="36"/>
        </w:rPr>
        <w:t>запросов</w:t>
      </w:r>
      <w:proofErr w:type="spellEnd"/>
      <w:r w:rsidRPr="00635B3D">
        <w:rPr>
          <w:rFonts w:ascii="Arial" w:hAnsi="Arial"/>
          <w:b/>
          <w:sz w:val="36"/>
        </w:rPr>
        <w:t xml:space="preserve"> BEX</w:t>
      </w:r>
      <w:r w:rsidRPr="00635B3D">
        <w:rPr>
          <w:rFonts w:ascii="Arial" w:hAnsi="Arial"/>
          <w:b/>
          <w:sz w:val="36"/>
          <w:lang w:val="ru-RU"/>
        </w:rPr>
        <w:t xml:space="preserve"> </w:t>
      </w:r>
    </w:p>
    <w:p w:rsidR="00635B3D" w:rsidRPr="00635B3D" w:rsidRDefault="00635B3D" w:rsidP="00635B3D">
      <w:pPr>
        <w:ind w:left="792"/>
        <w:contextualSpacing/>
        <w:rPr>
          <w:b/>
          <w:sz w:val="32"/>
          <w:lang w:val="ru-RU"/>
        </w:rPr>
      </w:pPr>
    </w:p>
    <w:p w:rsidR="00635B3D" w:rsidRPr="00635B3D" w:rsidRDefault="00635B3D" w:rsidP="00635B3D">
      <w:pPr>
        <w:numPr>
          <w:ilvl w:val="1"/>
          <w:numId w:val="5"/>
        </w:numPr>
        <w:contextualSpacing/>
        <w:rPr>
          <w:b/>
          <w:sz w:val="32"/>
          <w:lang w:val="ru-RU"/>
        </w:rPr>
      </w:pPr>
      <w:r w:rsidRPr="00635B3D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Рассчитанные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показатели</w:t>
      </w:r>
      <w:proofErr w:type="spellEnd"/>
    </w:p>
    <w:p w:rsidR="00635B3D" w:rsidRPr="00635B3D" w:rsidRDefault="00635B3D" w:rsidP="00635B3D">
      <w:pPr>
        <w:rPr>
          <w:lang w:val="ru-RU"/>
        </w:rPr>
      </w:pPr>
    </w:p>
    <w:p w:rsidR="00635B3D" w:rsidRPr="00635B3D" w:rsidRDefault="00635B3D" w:rsidP="00635B3D">
      <w:pPr>
        <w:numPr>
          <w:ilvl w:val="0"/>
          <w:numId w:val="5"/>
        </w:numPr>
        <w:contextualSpacing/>
        <w:rPr>
          <w:rFonts w:ascii="Arial" w:hAnsi="Arial"/>
          <w:b/>
          <w:sz w:val="36"/>
          <w:lang w:val="ru-RU"/>
        </w:rPr>
      </w:pPr>
      <w:proofErr w:type="spellStart"/>
      <w:r w:rsidRPr="00635B3D">
        <w:rPr>
          <w:rFonts w:ascii="Arial" w:hAnsi="Arial"/>
          <w:b/>
          <w:sz w:val="36"/>
        </w:rPr>
        <w:t>Запросы</w:t>
      </w:r>
      <w:proofErr w:type="spellEnd"/>
      <w:r w:rsidRPr="00635B3D">
        <w:rPr>
          <w:rFonts w:ascii="Arial" w:hAnsi="Arial"/>
          <w:b/>
          <w:sz w:val="36"/>
        </w:rPr>
        <w:t xml:space="preserve"> и </w:t>
      </w:r>
      <w:proofErr w:type="spellStart"/>
      <w:r w:rsidRPr="00635B3D">
        <w:rPr>
          <w:rFonts w:ascii="Arial" w:hAnsi="Arial"/>
          <w:b/>
          <w:sz w:val="36"/>
        </w:rPr>
        <w:t>элементы</w:t>
      </w:r>
      <w:proofErr w:type="spellEnd"/>
      <w:r w:rsidRPr="00635B3D">
        <w:rPr>
          <w:rFonts w:ascii="Arial" w:hAnsi="Arial"/>
          <w:b/>
          <w:sz w:val="36"/>
        </w:rPr>
        <w:t xml:space="preserve"> </w:t>
      </w:r>
      <w:proofErr w:type="spellStart"/>
      <w:r w:rsidRPr="00635B3D">
        <w:rPr>
          <w:rFonts w:ascii="Arial" w:hAnsi="Arial"/>
          <w:b/>
          <w:sz w:val="36"/>
        </w:rPr>
        <w:t>запросов</w:t>
      </w:r>
      <w:proofErr w:type="spellEnd"/>
      <w:r w:rsidRPr="00635B3D">
        <w:rPr>
          <w:rFonts w:ascii="Arial" w:hAnsi="Arial"/>
          <w:b/>
          <w:sz w:val="36"/>
        </w:rPr>
        <w:t xml:space="preserve"> BEX</w:t>
      </w:r>
      <w:r w:rsidRPr="00635B3D">
        <w:rPr>
          <w:rFonts w:ascii="Arial" w:hAnsi="Arial"/>
          <w:b/>
          <w:sz w:val="36"/>
          <w:lang w:val="ru-RU"/>
        </w:rPr>
        <w:t xml:space="preserve"> </w:t>
      </w:r>
    </w:p>
    <w:p w:rsidR="00635B3D" w:rsidRPr="00635B3D" w:rsidRDefault="00635B3D" w:rsidP="00635B3D">
      <w:pPr>
        <w:ind w:left="792"/>
        <w:contextualSpacing/>
        <w:rPr>
          <w:b/>
          <w:sz w:val="32"/>
          <w:lang w:val="ru-RU"/>
        </w:rPr>
      </w:pPr>
    </w:p>
    <w:p w:rsidR="00635B3D" w:rsidRPr="00635B3D" w:rsidRDefault="00635B3D" w:rsidP="00635B3D">
      <w:pPr>
        <w:numPr>
          <w:ilvl w:val="1"/>
          <w:numId w:val="5"/>
        </w:numPr>
        <w:contextualSpacing/>
        <w:rPr>
          <w:b/>
          <w:sz w:val="32"/>
          <w:lang w:val="ru-RU"/>
        </w:rPr>
      </w:pPr>
      <w:r w:rsidRPr="00635B3D"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Ограниченные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показатели</w:t>
      </w:r>
      <w:proofErr w:type="spellEnd"/>
    </w:p>
    <w:p w:rsidR="00635B3D" w:rsidRPr="00635B3D" w:rsidRDefault="00635B3D" w:rsidP="00635B3D">
      <w:pPr>
        <w:rPr>
          <w:lang w:val="ru-RU"/>
        </w:rPr>
      </w:pPr>
    </w:p>
    <w:p w:rsidR="00635B3D" w:rsidRPr="00635B3D" w:rsidRDefault="00635B3D" w:rsidP="00635B3D">
      <w:pPr>
        <w:numPr>
          <w:ilvl w:val="2"/>
          <w:numId w:val="5"/>
        </w:numPr>
        <w:contextualSpacing/>
        <w:rPr>
          <w:sz w:val="28"/>
          <w:lang w:val="ru-RU"/>
        </w:rPr>
      </w:pPr>
      <w:r w:rsidRPr="00635B3D">
        <w:rPr>
          <w:sz w:val="28"/>
          <w:lang w:val="ru-RU"/>
        </w:rPr>
        <w:t xml:space="preserve">Показатель </w:t>
      </w:r>
      <w:r>
        <w:rPr>
          <w:sz w:val="28"/>
        </w:rPr>
        <w:t>ПОКАЗАТЕЛЬ1</w:t>
      </w:r>
    </w:p>
    <w:p w:rsidR="00635B3D" w:rsidRPr="00635B3D" w:rsidRDefault="00635B3D" w:rsidP="00635B3D">
      <w:pPr>
        <w:rPr>
          <w:lang w:val="ru-RU"/>
        </w:rPr>
      </w:pPr>
    </w:p>
    <w:p w:rsidR="00635B3D" w:rsidRPr="00635B3D" w:rsidRDefault="00635B3D" w:rsidP="00635B3D">
      <w:pPr>
        <w:numPr>
          <w:ilvl w:val="2"/>
          <w:numId w:val="6"/>
        </w:numPr>
        <w:contextualSpacing/>
        <w:rPr>
          <w:lang w:val="ru-RU"/>
        </w:rPr>
      </w:pPr>
      <w:r w:rsidRPr="00635B3D">
        <w:rPr>
          <w:lang w:val="ru-RU"/>
        </w:rPr>
        <w:t>Формула:</w:t>
      </w:r>
      <w:r w:rsidRPr="00635B3D">
        <w:t xml:space="preserve"> </w:t>
      </w:r>
    </w:p>
    <w:p w:rsidR="00635B3D" w:rsidRPr="00635B3D" w:rsidRDefault="00635B3D" w:rsidP="00635B3D">
      <w:pPr>
        <w:rPr>
          <w:lang w:val="ru-RU"/>
        </w:rPr>
      </w:pPr>
    </w:p>
    <w:p w:rsidR="00635B3D" w:rsidRPr="00635B3D" w:rsidRDefault="00635B3D" w:rsidP="00635B3D">
      <w:pPr>
        <w:ind w:left="1350"/>
        <w:contextualSpacing/>
      </w:pPr>
      <w:r>
        <w:t>1+2=3</w:t>
      </w:r>
    </w:p>
    <w:p w:rsidR="00635B3D" w:rsidRPr="00635B3D" w:rsidRDefault="00635B3D" w:rsidP="00635B3D"/>
    <w:p w:rsidR="00635B3D" w:rsidRPr="00635B3D" w:rsidRDefault="00635B3D" w:rsidP="00635B3D">
      <w:pPr>
        <w:numPr>
          <w:ilvl w:val="2"/>
          <w:numId w:val="6"/>
        </w:numPr>
        <w:contextualSpacing/>
        <w:rPr>
          <w:lang w:val="ru-RU"/>
        </w:rPr>
      </w:pPr>
      <w:proofErr w:type="spellStart"/>
      <w:r>
        <w:t>вот</w:t>
      </w:r>
      <w:proofErr w:type="spellEnd"/>
    </w:p>
    <w:p w:rsidR="001204CA" w:rsidRPr="005505C5" w:rsidRDefault="001204CA" w:rsidP="00E451BA"/>
    <w:p w:rsidR="00635B3D" w:rsidRPr="00635B3D" w:rsidRDefault="00635B3D" w:rsidP="00635B3D">
      <w:pPr>
        <w:numPr>
          <w:ilvl w:val="2"/>
          <w:numId w:val="5"/>
        </w:numPr>
        <w:contextualSpacing/>
        <w:rPr>
          <w:sz w:val="28"/>
        </w:rPr>
      </w:pPr>
      <w:r w:rsidRPr="00635B3D">
        <w:rPr>
          <w:sz w:val="28"/>
          <w:lang w:val="ru-RU"/>
        </w:rPr>
        <w:t>Показатель</w:t>
      </w:r>
      <w:r w:rsidRPr="00635B3D">
        <w:rPr>
          <w:sz w:val="28"/>
        </w:rPr>
        <w:t xml:space="preserve"> </w:t>
      </w:r>
      <w:r>
        <w:rPr>
          <w:sz w:val="28"/>
        </w:rPr>
        <w:t>ПОКАЗАТЕЛЬ2</w:t>
      </w:r>
    </w:p>
    <w:p w:rsidR="00635B3D" w:rsidRPr="00635B3D" w:rsidRDefault="00635B3D" w:rsidP="00635B3D">
      <w:pPr>
        <w:ind w:left="1224"/>
        <w:contextualSpacing/>
      </w:pPr>
    </w:p>
    <w:p w:rsidR="00635B3D" w:rsidRPr="00635B3D" w:rsidRDefault="00635B3D" w:rsidP="00635B3D">
      <w:pPr>
        <w:numPr>
          <w:ilvl w:val="2"/>
          <w:numId w:val="6"/>
        </w:numPr>
        <w:contextualSpacing/>
        <w:rPr>
          <w:lang w:val="ru-RU"/>
        </w:rPr>
      </w:pPr>
      <w:r w:rsidRPr="00635B3D">
        <w:rPr>
          <w:lang w:val="ru-RU"/>
        </w:rPr>
        <w:t>Основной показатель</w:t>
      </w:r>
    </w:p>
    <w:p w:rsidR="00635B3D" w:rsidRPr="00635B3D" w:rsidRDefault="00635B3D" w:rsidP="00635B3D">
      <w:pPr>
        <w:ind w:left="1350"/>
        <w:contextualSpacing/>
        <w:rPr>
          <w:lang w:val="ru-RU"/>
        </w:rPr>
      </w:pPr>
    </w:p>
    <w:p w:rsidR="00635B3D" w:rsidRPr="00635B3D" w:rsidRDefault="00635B3D" w:rsidP="00635B3D">
      <w:pPr>
        <w:ind w:left="1350"/>
        <w:contextualSpacing/>
      </w:pPr>
      <w:r w:rsidRPr="00635B3D">
        <w:t>[</w:t>
      </w:r>
      <w:proofErr w:type="spellStart"/>
      <w:r w:rsidRPr="00635B3D">
        <w:t>rkf_base</w:t>
      </w:r>
      <w:proofErr w:type="spellEnd"/>
      <w:r w:rsidRPr="00635B3D">
        <w:t>]</w:t>
      </w:r>
    </w:p>
    <w:p w:rsidR="00635B3D" w:rsidRPr="00635B3D" w:rsidRDefault="00635B3D" w:rsidP="00635B3D">
      <w:pPr>
        <w:ind w:left="1350"/>
        <w:contextualSpacing/>
        <w:rPr>
          <w:lang w:val="ru-RU"/>
        </w:rPr>
      </w:pPr>
    </w:p>
    <w:p w:rsidR="00635B3D" w:rsidRPr="00635B3D" w:rsidRDefault="00635B3D" w:rsidP="00635B3D">
      <w:pPr>
        <w:numPr>
          <w:ilvl w:val="2"/>
          <w:numId w:val="6"/>
        </w:numPr>
        <w:contextualSpacing/>
        <w:rPr>
          <w:lang w:val="ru-RU"/>
        </w:rPr>
      </w:pPr>
      <w:r w:rsidRPr="00635B3D">
        <w:rPr>
          <w:lang w:val="ru-RU"/>
        </w:rPr>
        <w:t>Ограничения</w:t>
      </w:r>
    </w:p>
    <w:p w:rsidR="00635B3D" w:rsidRPr="00635B3D" w:rsidRDefault="00635B3D" w:rsidP="00635B3D">
      <w:pPr>
        <w:ind w:left="1350"/>
        <w:contextualSpacing/>
        <w:rPr>
          <w:lang w:val="ru-RU"/>
        </w:rPr>
      </w:pPr>
    </w:p>
    <w:tbl>
      <w:tblPr>
        <w:tblStyle w:val="af7"/>
        <w:tblW w:w="0" w:type="auto"/>
        <w:tblInd w:w="1350" w:type="dxa"/>
        <w:tblLook w:val="04A0"/>
      </w:tblPr>
      <w:tblGrid>
        <w:gridCol w:w="1612"/>
        <w:gridCol w:w="835"/>
        <w:gridCol w:w="1452"/>
        <w:gridCol w:w="730"/>
        <w:gridCol w:w="3597"/>
      </w:tblGrid>
      <w:tr w:rsidR="00635B3D" w:rsidRPr="00635B3D" w:rsidTr="007A6F4E">
        <w:tc>
          <w:tcPr>
            <w:tcW w:w="1612" w:type="dxa"/>
            <w:shd w:val="pct10" w:color="auto" w:fill="auto"/>
          </w:tcPr>
          <w:p w:rsidR="00635B3D" w:rsidRPr="00635B3D" w:rsidRDefault="00635B3D" w:rsidP="00635B3D">
            <w:pPr>
              <w:contextualSpacing/>
              <w:rPr>
                <w:b/>
                <w:lang w:val="ru-RU"/>
              </w:rPr>
            </w:pPr>
            <w:r w:rsidRPr="00635B3D">
              <w:rPr>
                <w:b/>
                <w:lang w:val="ru-RU"/>
              </w:rPr>
              <w:t>Техническое имя признака</w:t>
            </w:r>
          </w:p>
        </w:tc>
        <w:tc>
          <w:tcPr>
            <w:tcW w:w="835" w:type="dxa"/>
            <w:shd w:val="pct10" w:color="auto" w:fill="auto"/>
          </w:tcPr>
          <w:p w:rsidR="00635B3D" w:rsidRPr="00635B3D" w:rsidRDefault="00635B3D" w:rsidP="00635B3D">
            <w:pPr>
              <w:contextualSpacing/>
              <w:rPr>
                <w:b/>
                <w:lang w:val="ru-RU"/>
              </w:rPr>
            </w:pPr>
            <w:r w:rsidRPr="00635B3D">
              <w:rPr>
                <w:b/>
                <w:lang w:val="ru-RU"/>
              </w:rPr>
              <w:t>Конст. выбор</w:t>
            </w:r>
          </w:p>
        </w:tc>
        <w:tc>
          <w:tcPr>
            <w:tcW w:w="1452" w:type="dxa"/>
            <w:shd w:val="pct10" w:color="auto" w:fill="auto"/>
          </w:tcPr>
          <w:p w:rsidR="00635B3D" w:rsidRPr="00635B3D" w:rsidRDefault="00635B3D" w:rsidP="00635B3D">
            <w:pPr>
              <w:contextualSpacing/>
              <w:rPr>
                <w:b/>
                <w:lang w:val="ru-RU"/>
              </w:rPr>
            </w:pPr>
            <w:r w:rsidRPr="00635B3D">
              <w:rPr>
                <w:b/>
                <w:lang w:val="ru-RU"/>
              </w:rPr>
              <w:t xml:space="preserve">Тип ограничения </w:t>
            </w:r>
          </w:p>
        </w:tc>
        <w:tc>
          <w:tcPr>
            <w:tcW w:w="730" w:type="dxa"/>
            <w:shd w:val="pct10" w:color="auto" w:fill="auto"/>
          </w:tcPr>
          <w:p w:rsidR="00635B3D" w:rsidRPr="00635B3D" w:rsidRDefault="00635B3D" w:rsidP="00635B3D">
            <w:pPr>
              <w:contextualSpacing/>
              <w:rPr>
                <w:b/>
                <w:lang w:val="ru-RU"/>
              </w:rPr>
            </w:pPr>
            <w:r w:rsidRPr="00635B3D">
              <w:rPr>
                <w:b/>
                <w:lang w:val="ru-RU"/>
              </w:rPr>
              <w:t>Усло-вие</w:t>
            </w:r>
          </w:p>
        </w:tc>
        <w:tc>
          <w:tcPr>
            <w:tcW w:w="3597" w:type="dxa"/>
            <w:shd w:val="pct10" w:color="auto" w:fill="auto"/>
          </w:tcPr>
          <w:p w:rsidR="00635B3D" w:rsidRPr="00635B3D" w:rsidRDefault="00635B3D" w:rsidP="00635B3D">
            <w:pPr>
              <w:contextualSpacing/>
              <w:rPr>
                <w:b/>
                <w:lang w:val="ru-RU"/>
              </w:rPr>
            </w:pPr>
            <w:r w:rsidRPr="00635B3D">
              <w:rPr>
                <w:b/>
                <w:lang w:val="ru-RU"/>
              </w:rPr>
              <w:t>Значения или диапазоны ограничений</w:t>
            </w:r>
          </w:p>
        </w:tc>
      </w:tr>
      <w:tr w:rsidR="00635B3D" w:rsidRPr="00635B3D" w:rsidTr="007A6F4E">
        <w:tc>
          <w:tcPr>
            <w:tcW w:w="1612" w:type="dxa"/>
          </w:tcPr>
          <w:p w:rsidR="00635B3D" w:rsidRPr="00635B3D" w:rsidRDefault="00635B3D" w:rsidP="00635B3D">
            <w:pPr>
              <w:contextualSpacing/>
            </w:pPr>
          </w:p>
        </w:tc>
        <w:tc>
          <w:tcPr>
            <w:tcW w:w="835" w:type="dxa"/>
          </w:tcPr>
          <w:p w:rsidR="00635B3D" w:rsidRPr="00635B3D" w:rsidRDefault="00635B3D" w:rsidP="00635B3D">
            <w:pPr>
              <w:contextualSpacing/>
              <w:jc w:val="center"/>
            </w:pPr>
            <w:r w:rsidRPr="00635B3D">
              <w:t>X</w:t>
            </w:r>
          </w:p>
        </w:tc>
        <w:tc>
          <w:tcPr>
            <w:tcW w:w="1452" w:type="dxa"/>
          </w:tcPr>
          <w:p w:rsidR="00635B3D" w:rsidRPr="00635B3D" w:rsidRDefault="00635B3D" w:rsidP="00635B3D">
            <w:pPr>
              <w:contextualSpacing/>
              <w:rPr>
                <w:lang w:val="ru-RU"/>
              </w:rPr>
            </w:pPr>
            <w:r w:rsidRPr="00635B3D">
              <w:rPr>
                <w:lang w:val="ru-RU"/>
              </w:rPr>
              <w:t>Значения</w:t>
            </w:r>
          </w:p>
        </w:tc>
        <w:tc>
          <w:tcPr>
            <w:tcW w:w="730" w:type="dxa"/>
            <w:tcBorders>
              <w:right w:val="single" w:sz="4" w:space="0" w:color="auto"/>
            </w:tcBorders>
          </w:tcPr>
          <w:p w:rsidR="00635B3D" w:rsidRPr="00635B3D" w:rsidRDefault="00635B3D" w:rsidP="00635B3D">
            <w:pPr>
              <w:ind w:left="162"/>
              <w:contextualSpacing/>
            </w:pPr>
          </w:p>
        </w:tc>
        <w:tc>
          <w:tcPr>
            <w:tcW w:w="3597" w:type="dxa"/>
            <w:tcBorders>
              <w:left w:val="single" w:sz="4" w:space="0" w:color="auto"/>
            </w:tcBorders>
          </w:tcPr>
          <w:p w:rsidR="00635B3D" w:rsidRPr="00635B3D" w:rsidRDefault="00635B3D" w:rsidP="00635B3D">
            <w:r w:rsidRPr="00635B3D">
              <w:t>K4</w:t>
            </w:r>
          </w:p>
        </w:tc>
      </w:tr>
    </w:tbl>
    <w:p w:rsidR="00635B3D" w:rsidRPr="00635B3D" w:rsidRDefault="00635B3D" w:rsidP="00635B3D"/>
    <w:p w:rsidR="002B4E8C" w:rsidRPr="005505C5" w:rsidRDefault="002B4E8C" w:rsidP="001204CA"/>
    <w:sectPr w:rsidR="002B4E8C" w:rsidRPr="005505C5" w:rsidSect="00827CF7">
      <w:headerReference w:type="default" r:id="rId8"/>
      <w:pgSz w:w="12240" w:h="15840"/>
      <w:pgMar w:top="1440" w:right="1440" w:bottom="1440" w:left="1440" w:header="720" w:footer="720" w:gutter="0"/>
      <w:pgBorders w:offsetFrom="page">
        <w:lef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18" w:rsidRDefault="00485018" w:rsidP="008250FF">
      <w:r>
        <w:separator/>
      </w:r>
    </w:p>
  </w:endnote>
  <w:endnote w:type="continuationSeparator" w:id="0">
    <w:p w:rsidR="00485018" w:rsidRDefault="00485018" w:rsidP="008250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18" w:rsidRDefault="00485018" w:rsidP="008250FF">
      <w:r>
        <w:separator/>
      </w:r>
    </w:p>
  </w:footnote>
  <w:footnote w:type="continuationSeparator" w:id="0">
    <w:p w:rsidR="00485018" w:rsidRDefault="00485018" w:rsidP="008250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7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38"/>
      <w:gridCol w:w="4023"/>
      <w:gridCol w:w="2835"/>
    </w:tblGrid>
    <w:tr w:rsidR="00BD31FD" w:rsidTr="00A00140">
      <w:tc>
        <w:tcPr>
          <w:tcW w:w="2538" w:type="dxa"/>
          <w:vAlign w:val="center"/>
        </w:tcPr>
        <w:p w:rsidR="00BD31FD" w:rsidRPr="00A00140" w:rsidRDefault="00BD31FD" w:rsidP="00A00140">
          <w:pPr>
            <w:pStyle w:val="afa"/>
            <w:jc w:val="center"/>
            <w:rPr>
              <w:lang w:val="ru-RU"/>
            </w:rPr>
          </w:pPr>
        </w:p>
      </w:tc>
      <w:tc>
        <w:tcPr>
          <w:tcW w:w="4023" w:type="dxa"/>
          <w:vAlign w:val="center"/>
        </w:tcPr>
        <w:p w:rsidR="00BD31FD" w:rsidRPr="00A00140" w:rsidRDefault="00BD31FD" w:rsidP="00A00140">
          <w:pPr>
            <w:pStyle w:val="afa"/>
            <w:jc w:val="center"/>
            <w:rPr>
              <w:lang w:val="ru-RU"/>
            </w:rPr>
          </w:pPr>
          <w:r>
            <w:rPr>
              <w:lang w:val="ru-RU"/>
            </w:rPr>
            <w:t xml:space="preserve">Техническое решение проекта </w:t>
          </w:r>
          <w:r w:rsidRPr="00A00140">
            <w:rPr>
              <w:lang w:val="ru-RU"/>
            </w:rPr>
            <w:t>“</w:t>
          </w:r>
          <w:r>
            <w:rPr>
              <w:lang w:val="ru-RU"/>
            </w:rPr>
            <w:t>Ключевые показатели эффективности</w:t>
          </w:r>
          <w:r w:rsidRPr="00A00140">
            <w:rPr>
              <w:lang w:val="ru-RU"/>
            </w:rPr>
            <w:t>”</w:t>
          </w:r>
        </w:p>
      </w:tc>
      <w:tc>
        <w:tcPr>
          <w:tcW w:w="2835" w:type="dxa"/>
          <w:vAlign w:val="center"/>
        </w:tcPr>
        <w:p w:rsidR="00BD31FD" w:rsidRDefault="00BD31FD" w:rsidP="00A00140">
          <w:pPr>
            <w:pStyle w:val="afa"/>
            <w:jc w:val="center"/>
          </w:pPr>
        </w:p>
      </w:tc>
    </w:tr>
    <w:tr w:rsidR="00BD31FD" w:rsidTr="00A00140">
      <w:tc>
        <w:tcPr>
          <w:tcW w:w="2538" w:type="dxa"/>
        </w:tcPr>
        <w:p w:rsidR="00BD31FD" w:rsidRPr="00A00140" w:rsidRDefault="00BD31FD" w:rsidP="00A00140">
          <w:pPr>
            <w:pStyle w:val="afa"/>
            <w:rPr>
              <w:sz w:val="8"/>
              <w:szCs w:val="8"/>
              <w:lang w:val="ru-RU"/>
            </w:rPr>
          </w:pPr>
        </w:p>
      </w:tc>
      <w:tc>
        <w:tcPr>
          <w:tcW w:w="4023" w:type="dxa"/>
        </w:tcPr>
        <w:p w:rsidR="00BD31FD" w:rsidRPr="00A00140" w:rsidRDefault="00BD31FD" w:rsidP="00BD31FD">
          <w:pPr>
            <w:pStyle w:val="afa"/>
            <w:jc w:val="center"/>
            <w:rPr>
              <w:sz w:val="8"/>
              <w:szCs w:val="8"/>
              <w:lang w:val="ru-RU"/>
            </w:rPr>
          </w:pPr>
        </w:p>
      </w:tc>
      <w:tc>
        <w:tcPr>
          <w:tcW w:w="2835" w:type="dxa"/>
        </w:tcPr>
        <w:p w:rsidR="00BD31FD" w:rsidRPr="00A00140" w:rsidRDefault="00BD31FD" w:rsidP="00BD31FD">
          <w:pPr>
            <w:pStyle w:val="afa"/>
            <w:jc w:val="center"/>
            <w:rPr>
              <w:sz w:val="8"/>
              <w:szCs w:val="8"/>
            </w:rPr>
          </w:pPr>
        </w:p>
      </w:tc>
    </w:tr>
  </w:tbl>
  <w:p w:rsidR="00BD31FD" w:rsidRDefault="00BD31FD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4B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AB4434"/>
    <w:multiLevelType w:val="hybridMultilevel"/>
    <w:tmpl w:val="84C2980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6AC3D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27F667A"/>
    <w:multiLevelType w:val="multilevel"/>
    <w:tmpl w:val="716A7106"/>
    <w:styleLink w:val="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F4641E3"/>
    <w:multiLevelType w:val="multilevel"/>
    <w:tmpl w:val="F7E839D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57B6722"/>
    <w:multiLevelType w:val="hybridMultilevel"/>
    <w:tmpl w:val="81342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C26E7A"/>
    <w:multiLevelType w:val="hybridMultilevel"/>
    <w:tmpl w:val="3462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4"/>
  </w:num>
  <w:num w:numId="8">
    <w:abstractNumId w:val="4"/>
  </w:num>
  <w:num w:numId="9">
    <w:abstractNumId w:val="3"/>
  </w:num>
  <w:num w:numId="10">
    <w:abstractNumId w:val="4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cumentProtection w:edit="readOnly" w:enforcement="1" w:cryptProviderType="rsaFull" w:cryptAlgorithmClass="hash" w:cryptAlgorithmType="typeAny" w:cryptAlgorithmSid="4" w:cryptSpinCount="100000" w:hash="usA4kX+fihcukbUEtbWu+yEZEsk=" w:salt="JK9uBbBNL6Mh8kXSAPYtZQ==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4E8C"/>
    <w:rsid w:val="00052A67"/>
    <w:rsid w:val="00105C8F"/>
    <w:rsid w:val="001204CA"/>
    <w:rsid w:val="001709F1"/>
    <w:rsid w:val="00193EE5"/>
    <w:rsid w:val="001F2332"/>
    <w:rsid w:val="00203CD4"/>
    <w:rsid w:val="002300EB"/>
    <w:rsid w:val="00291E4C"/>
    <w:rsid w:val="002B4E8C"/>
    <w:rsid w:val="002B53F1"/>
    <w:rsid w:val="003A7C06"/>
    <w:rsid w:val="004440A7"/>
    <w:rsid w:val="00476948"/>
    <w:rsid w:val="00485018"/>
    <w:rsid w:val="004B3F7D"/>
    <w:rsid w:val="004B7B78"/>
    <w:rsid w:val="004C5EC5"/>
    <w:rsid w:val="004D055B"/>
    <w:rsid w:val="00515085"/>
    <w:rsid w:val="005505C5"/>
    <w:rsid w:val="005E602D"/>
    <w:rsid w:val="00635B3D"/>
    <w:rsid w:val="006C5A99"/>
    <w:rsid w:val="006E0BA0"/>
    <w:rsid w:val="007422C2"/>
    <w:rsid w:val="007922F4"/>
    <w:rsid w:val="007A1B9D"/>
    <w:rsid w:val="007D3EE7"/>
    <w:rsid w:val="008250FF"/>
    <w:rsid w:val="00827CF7"/>
    <w:rsid w:val="008A362C"/>
    <w:rsid w:val="00916404"/>
    <w:rsid w:val="00A00140"/>
    <w:rsid w:val="00A90EC2"/>
    <w:rsid w:val="00AB5460"/>
    <w:rsid w:val="00B52A10"/>
    <w:rsid w:val="00B95588"/>
    <w:rsid w:val="00BD31FD"/>
    <w:rsid w:val="00BD4E95"/>
    <w:rsid w:val="00BE10EE"/>
    <w:rsid w:val="00C05A9C"/>
    <w:rsid w:val="00C618D2"/>
    <w:rsid w:val="00C96C5C"/>
    <w:rsid w:val="00D21AC3"/>
    <w:rsid w:val="00D4329F"/>
    <w:rsid w:val="00D6728B"/>
    <w:rsid w:val="00E451BA"/>
    <w:rsid w:val="00E50891"/>
    <w:rsid w:val="00E63BEA"/>
    <w:rsid w:val="00F23F59"/>
    <w:rsid w:val="00F42DEE"/>
    <w:rsid w:val="00F44912"/>
    <w:rsid w:val="00FE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04CA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1204C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1204C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1204C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204C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204C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204C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204C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204C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204C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204CA"/>
    <w:pPr>
      <w:ind w:left="720"/>
      <w:contextualSpacing/>
    </w:pPr>
  </w:style>
  <w:style w:type="character" w:customStyle="1" w:styleId="11">
    <w:name w:val="Заголовок 1 Знак"/>
    <w:basedOn w:val="a1"/>
    <w:link w:val="10"/>
    <w:uiPriority w:val="9"/>
    <w:rsid w:val="001204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"/>
    <w:semiHidden/>
    <w:rsid w:val="001204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1204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204C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1204C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1204CA"/>
    <w:rPr>
      <w:rFonts w:cstheme="maj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1204CA"/>
    <w:rPr>
      <w:rFonts w:cstheme="maj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1204C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1204CA"/>
    <w:rPr>
      <w:rFonts w:asciiTheme="majorHAnsi" w:eastAsiaTheme="majorEastAsia" w:hAnsiTheme="majorHAnsi" w:cstheme="majorBidi"/>
    </w:rPr>
  </w:style>
  <w:style w:type="paragraph" w:styleId="a6">
    <w:name w:val="caption"/>
    <w:basedOn w:val="a0"/>
    <w:next w:val="a0"/>
    <w:uiPriority w:val="35"/>
    <w:semiHidden/>
    <w:unhideWhenUsed/>
    <w:rsid w:val="001204CA"/>
    <w:rPr>
      <w:b/>
      <w:bCs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1204C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uiPriority w:val="10"/>
    <w:rsid w:val="001204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9">
    <w:name w:val="Subtitle"/>
    <w:basedOn w:val="a0"/>
    <w:next w:val="a0"/>
    <w:link w:val="aa"/>
    <w:uiPriority w:val="11"/>
    <w:qFormat/>
    <w:rsid w:val="001204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1"/>
    <w:link w:val="a9"/>
    <w:uiPriority w:val="11"/>
    <w:rsid w:val="001204CA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1"/>
    <w:uiPriority w:val="22"/>
    <w:qFormat/>
    <w:rsid w:val="001204CA"/>
    <w:rPr>
      <w:b/>
      <w:bCs/>
    </w:rPr>
  </w:style>
  <w:style w:type="character" w:styleId="ac">
    <w:name w:val="Emphasis"/>
    <w:basedOn w:val="a1"/>
    <w:uiPriority w:val="20"/>
    <w:qFormat/>
    <w:rsid w:val="001204CA"/>
    <w:rPr>
      <w:rFonts w:asciiTheme="minorHAnsi" w:hAnsiTheme="minorHAnsi"/>
      <w:b/>
      <w:i/>
      <w:iCs/>
    </w:rPr>
  </w:style>
  <w:style w:type="paragraph" w:styleId="ad">
    <w:name w:val="No Spacing"/>
    <w:basedOn w:val="a0"/>
    <w:link w:val="ae"/>
    <w:uiPriority w:val="1"/>
    <w:qFormat/>
    <w:rsid w:val="001204CA"/>
    <w:rPr>
      <w:szCs w:val="32"/>
    </w:rPr>
  </w:style>
  <w:style w:type="character" w:customStyle="1" w:styleId="ae">
    <w:name w:val="Без интервала Знак"/>
    <w:basedOn w:val="a1"/>
    <w:link w:val="ad"/>
    <w:uiPriority w:val="1"/>
    <w:rsid w:val="001204CA"/>
    <w:rPr>
      <w:sz w:val="24"/>
      <w:szCs w:val="32"/>
    </w:rPr>
  </w:style>
  <w:style w:type="paragraph" w:styleId="22">
    <w:name w:val="Quote"/>
    <w:basedOn w:val="a0"/>
    <w:next w:val="a0"/>
    <w:link w:val="23"/>
    <w:uiPriority w:val="29"/>
    <w:qFormat/>
    <w:rsid w:val="001204CA"/>
    <w:rPr>
      <w:rFonts w:cstheme="majorBidi"/>
      <w:i/>
    </w:rPr>
  </w:style>
  <w:style w:type="character" w:customStyle="1" w:styleId="23">
    <w:name w:val="Цитата 2 Знак"/>
    <w:basedOn w:val="a1"/>
    <w:link w:val="22"/>
    <w:uiPriority w:val="29"/>
    <w:rsid w:val="001204CA"/>
    <w:rPr>
      <w:rFonts w:cstheme="majorBidi"/>
      <w:i/>
      <w:sz w:val="24"/>
      <w:szCs w:val="24"/>
    </w:rPr>
  </w:style>
  <w:style w:type="paragraph" w:styleId="af">
    <w:name w:val="Intense Quote"/>
    <w:basedOn w:val="a0"/>
    <w:next w:val="a0"/>
    <w:link w:val="af0"/>
    <w:uiPriority w:val="30"/>
    <w:qFormat/>
    <w:rsid w:val="001204CA"/>
    <w:pPr>
      <w:ind w:left="720" w:right="720"/>
    </w:pPr>
    <w:rPr>
      <w:rFonts w:cstheme="majorBidi"/>
      <w:b/>
      <w:i/>
      <w:szCs w:val="22"/>
    </w:rPr>
  </w:style>
  <w:style w:type="character" w:customStyle="1" w:styleId="af0">
    <w:name w:val="Выделенная цитата Знак"/>
    <w:basedOn w:val="a1"/>
    <w:link w:val="af"/>
    <w:uiPriority w:val="30"/>
    <w:rsid w:val="001204CA"/>
    <w:rPr>
      <w:rFonts w:cstheme="majorBidi"/>
      <w:b/>
      <w:i/>
      <w:sz w:val="24"/>
    </w:rPr>
  </w:style>
  <w:style w:type="character" w:styleId="af1">
    <w:name w:val="Subtle Emphasis"/>
    <w:uiPriority w:val="19"/>
    <w:qFormat/>
    <w:rsid w:val="001204CA"/>
    <w:rPr>
      <w:i/>
      <w:color w:val="5A5A5A" w:themeColor="text1" w:themeTint="A5"/>
    </w:rPr>
  </w:style>
  <w:style w:type="character" w:styleId="af2">
    <w:name w:val="Intense Emphasis"/>
    <w:basedOn w:val="a1"/>
    <w:uiPriority w:val="21"/>
    <w:qFormat/>
    <w:rsid w:val="001204CA"/>
    <w:rPr>
      <w:b/>
      <w:i/>
      <w:sz w:val="24"/>
      <w:szCs w:val="24"/>
      <w:u w:val="single"/>
    </w:rPr>
  </w:style>
  <w:style w:type="character" w:styleId="af3">
    <w:name w:val="Subtle Reference"/>
    <w:basedOn w:val="a1"/>
    <w:uiPriority w:val="31"/>
    <w:qFormat/>
    <w:rsid w:val="001204CA"/>
    <w:rPr>
      <w:sz w:val="24"/>
      <w:szCs w:val="24"/>
      <w:u w:val="single"/>
    </w:rPr>
  </w:style>
  <w:style w:type="character" w:styleId="af4">
    <w:name w:val="Intense Reference"/>
    <w:basedOn w:val="a1"/>
    <w:uiPriority w:val="32"/>
    <w:qFormat/>
    <w:rsid w:val="001204CA"/>
    <w:rPr>
      <w:b/>
      <w:sz w:val="24"/>
      <w:u w:val="single"/>
    </w:rPr>
  </w:style>
  <w:style w:type="character" w:styleId="af5">
    <w:name w:val="Book Title"/>
    <w:basedOn w:val="a1"/>
    <w:uiPriority w:val="33"/>
    <w:qFormat/>
    <w:rsid w:val="001204CA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0"/>
    <w:next w:val="a0"/>
    <w:uiPriority w:val="39"/>
    <w:semiHidden/>
    <w:unhideWhenUsed/>
    <w:qFormat/>
    <w:rsid w:val="001204CA"/>
    <w:pPr>
      <w:outlineLvl w:val="9"/>
    </w:pPr>
  </w:style>
  <w:style w:type="paragraph" w:customStyle="1" w:styleId="1">
    <w:name w:val="Заголовок уровень 1"/>
    <w:basedOn w:val="a4"/>
    <w:qFormat/>
    <w:rsid w:val="007422C2"/>
    <w:pPr>
      <w:numPr>
        <w:numId w:val="5"/>
      </w:numPr>
    </w:pPr>
    <w:rPr>
      <w:rFonts w:ascii="Arial" w:hAnsi="Arial"/>
      <w:b/>
      <w:sz w:val="36"/>
    </w:rPr>
  </w:style>
  <w:style w:type="paragraph" w:customStyle="1" w:styleId="2">
    <w:name w:val="Заголовок уровень 2"/>
    <w:basedOn w:val="a4"/>
    <w:link w:val="24"/>
    <w:qFormat/>
    <w:rsid w:val="007422C2"/>
    <w:pPr>
      <w:numPr>
        <w:ilvl w:val="1"/>
        <w:numId w:val="5"/>
      </w:numPr>
    </w:pPr>
    <w:rPr>
      <w:b/>
      <w:sz w:val="32"/>
    </w:rPr>
  </w:style>
  <w:style w:type="numbering" w:customStyle="1" w:styleId="a">
    <w:name w:val="Список А"/>
    <w:uiPriority w:val="99"/>
    <w:rsid w:val="00E451BA"/>
    <w:pPr>
      <w:numPr>
        <w:numId w:val="9"/>
      </w:numPr>
    </w:pPr>
  </w:style>
  <w:style w:type="table" w:styleId="af7">
    <w:name w:val="Table Grid"/>
    <w:basedOn w:val="a2"/>
    <w:uiPriority w:val="59"/>
    <w:rsid w:val="004D0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0"/>
    <w:link w:val="af9"/>
    <w:uiPriority w:val="99"/>
    <w:semiHidden/>
    <w:unhideWhenUsed/>
    <w:rsid w:val="007A1B9D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1"/>
    <w:link w:val="af8"/>
    <w:uiPriority w:val="99"/>
    <w:semiHidden/>
    <w:rsid w:val="007A1B9D"/>
    <w:rPr>
      <w:rFonts w:ascii="Tahoma" w:hAnsi="Tahoma" w:cs="Tahoma"/>
      <w:sz w:val="16"/>
      <w:szCs w:val="16"/>
    </w:rPr>
  </w:style>
  <w:style w:type="paragraph" w:styleId="afa">
    <w:name w:val="header"/>
    <w:basedOn w:val="a0"/>
    <w:link w:val="afb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b">
    <w:name w:val="Верхний колонтитул Знак"/>
    <w:basedOn w:val="a1"/>
    <w:link w:val="afa"/>
    <w:uiPriority w:val="99"/>
    <w:semiHidden/>
    <w:rsid w:val="008250FF"/>
    <w:rPr>
      <w:sz w:val="24"/>
      <w:szCs w:val="24"/>
    </w:rPr>
  </w:style>
  <w:style w:type="paragraph" w:styleId="afc">
    <w:name w:val="footer"/>
    <w:basedOn w:val="a0"/>
    <w:link w:val="afd"/>
    <w:uiPriority w:val="99"/>
    <w:semiHidden/>
    <w:unhideWhenUsed/>
    <w:rsid w:val="008250FF"/>
    <w:pPr>
      <w:tabs>
        <w:tab w:val="center" w:pos="4844"/>
        <w:tab w:val="right" w:pos="9689"/>
      </w:tabs>
    </w:pPr>
  </w:style>
  <w:style w:type="character" w:customStyle="1" w:styleId="afd">
    <w:name w:val="Нижний колонтитул Знак"/>
    <w:basedOn w:val="a1"/>
    <w:link w:val="afc"/>
    <w:uiPriority w:val="99"/>
    <w:semiHidden/>
    <w:rsid w:val="008250FF"/>
    <w:rPr>
      <w:sz w:val="24"/>
      <w:szCs w:val="24"/>
    </w:rPr>
  </w:style>
  <w:style w:type="paragraph" w:styleId="afe">
    <w:name w:val="Balloon Text"/>
    <w:basedOn w:val="a0"/>
    <w:link w:val="aff"/>
    <w:uiPriority w:val="99"/>
    <w:semiHidden/>
    <w:unhideWhenUsed/>
    <w:rsid w:val="008250F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uiPriority w:val="99"/>
    <w:semiHidden/>
    <w:rsid w:val="008250FF"/>
    <w:rPr>
      <w:rFonts w:ascii="Tahoma" w:hAnsi="Tahoma" w:cs="Tahoma"/>
      <w:sz w:val="16"/>
      <w:szCs w:val="16"/>
    </w:rPr>
  </w:style>
  <w:style w:type="paragraph" w:customStyle="1" w:styleId="3">
    <w:name w:val="Заголовок уровень 3"/>
    <w:basedOn w:val="a4"/>
    <w:next w:val="a0"/>
    <w:link w:val="32"/>
    <w:qFormat/>
    <w:rsid w:val="007422C2"/>
    <w:pPr>
      <w:numPr>
        <w:ilvl w:val="2"/>
        <w:numId w:val="5"/>
      </w:numPr>
    </w:pPr>
    <w:rPr>
      <w:sz w:val="28"/>
      <w:lang w:val="ru-RU"/>
    </w:rPr>
  </w:style>
  <w:style w:type="character" w:customStyle="1" w:styleId="a5">
    <w:name w:val="Абзац списка Знак"/>
    <w:basedOn w:val="a1"/>
    <w:link w:val="a4"/>
    <w:uiPriority w:val="34"/>
    <w:rsid w:val="007422C2"/>
    <w:rPr>
      <w:sz w:val="24"/>
      <w:szCs w:val="24"/>
    </w:rPr>
  </w:style>
  <w:style w:type="character" w:customStyle="1" w:styleId="24">
    <w:name w:val="Заголовок уровень 2 Знак"/>
    <w:basedOn w:val="a5"/>
    <w:link w:val="2"/>
    <w:rsid w:val="007422C2"/>
    <w:rPr>
      <w:b/>
      <w:sz w:val="32"/>
    </w:rPr>
  </w:style>
  <w:style w:type="character" w:customStyle="1" w:styleId="32">
    <w:name w:val="Заголовок уровень 3 Знак"/>
    <w:basedOn w:val="24"/>
    <w:link w:val="3"/>
    <w:rsid w:val="007422C2"/>
    <w:rPr>
      <w:sz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4B2A4-9863-44F9-8994-DB4C487E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2</cp:revision>
  <dcterms:created xsi:type="dcterms:W3CDTF">2011-09-12T13:39:00Z</dcterms:created>
  <dcterms:modified xsi:type="dcterms:W3CDTF">2011-09-12T13:39:00Z</dcterms:modified>
</cp:coreProperties>
</file>